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1C" w:rsidRDefault="006A681C">
      <w:pPr>
        <w:rPr>
          <w:rFonts w:ascii="Tahoma" w:hAnsi="Tahoma" w:cs="Tahoma"/>
          <w:b/>
          <w:sz w:val="28"/>
          <w:szCs w:val="28"/>
          <w:u w:val="single"/>
        </w:rPr>
      </w:pPr>
      <w:bookmarkStart w:id="0" w:name="_GoBack"/>
      <w:bookmarkEnd w:id="0"/>
    </w:p>
    <w:p w:rsidR="006A681C" w:rsidRDefault="006A681C">
      <w:pPr>
        <w:rPr>
          <w:rFonts w:ascii="Tahoma" w:hAnsi="Tahoma" w:cs="Tahoma"/>
          <w:b/>
          <w:sz w:val="28"/>
          <w:szCs w:val="28"/>
          <w:u w:val="single"/>
        </w:rPr>
      </w:pPr>
    </w:p>
    <w:p w:rsidR="006A681C" w:rsidRDefault="006A681C">
      <w:pPr>
        <w:rPr>
          <w:rFonts w:ascii="Tahoma" w:hAnsi="Tahoma" w:cs="Tahoma"/>
          <w:b/>
          <w:sz w:val="28"/>
          <w:szCs w:val="28"/>
          <w:u w:val="single"/>
        </w:rPr>
      </w:pPr>
    </w:p>
    <w:p w:rsidR="006A681C" w:rsidRDefault="006A681C">
      <w:pPr>
        <w:rPr>
          <w:rFonts w:ascii="Tahoma" w:hAnsi="Tahoma" w:cs="Tahoma"/>
          <w:b/>
          <w:sz w:val="28"/>
          <w:szCs w:val="28"/>
          <w:u w:val="single"/>
        </w:rPr>
      </w:pPr>
    </w:p>
    <w:p w:rsidR="00232E89" w:rsidRPr="006A681C" w:rsidRDefault="00445DBA">
      <w:pPr>
        <w:rPr>
          <w:rFonts w:ascii="Tahoma" w:hAnsi="Tahoma" w:cs="Tahoma"/>
          <w:b/>
          <w:sz w:val="24"/>
          <w:szCs w:val="24"/>
          <w:u w:val="single"/>
        </w:rPr>
      </w:pPr>
      <w:r w:rsidRPr="006A681C">
        <w:rPr>
          <w:rFonts w:ascii="Tahoma" w:hAnsi="Tahoma" w:cs="Tahoma"/>
          <w:b/>
          <w:sz w:val="24"/>
          <w:szCs w:val="24"/>
          <w:u w:val="single"/>
        </w:rPr>
        <w:t>Childr</w:t>
      </w:r>
      <w:r w:rsidR="006A681C" w:rsidRPr="006A681C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4478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37541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ths falls public library final 1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681C">
        <w:rPr>
          <w:rFonts w:ascii="Tahoma" w:hAnsi="Tahoma" w:cs="Tahoma"/>
          <w:b/>
          <w:sz w:val="24"/>
          <w:szCs w:val="24"/>
          <w:u w:val="single"/>
        </w:rPr>
        <w:t>en’s Programmer</w:t>
      </w:r>
    </w:p>
    <w:p w:rsidR="00445DBA" w:rsidRPr="006A681C" w:rsidRDefault="00445DBA">
      <w:pPr>
        <w:rPr>
          <w:rFonts w:ascii="Tahoma" w:hAnsi="Tahoma" w:cs="Tahoma"/>
          <w:b/>
          <w:sz w:val="24"/>
          <w:szCs w:val="24"/>
          <w:u w:val="single"/>
        </w:rPr>
      </w:pPr>
    </w:p>
    <w:p w:rsidR="00445DBA" w:rsidRPr="006A681C" w:rsidRDefault="00445DBA">
      <w:pPr>
        <w:rPr>
          <w:rFonts w:ascii="Tahoma" w:hAnsi="Tahoma" w:cs="Tahoma"/>
          <w:sz w:val="24"/>
          <w:szCs w:val="24"/>
          <w:u w:val="single"/>
        </w:rPr>
      </w:pPr>
      <w:r w:rsidRPr="006A681C">
        <w:rPr>
          <w:rFonts w:ascii="Tahoma" w:hAnsi="Tahoma" w:cs="Tahoma"/>
          <w:sz w:val="24"/>
          <w:szCs w:val="24"/>
          <w:u w:val="single"/>
        </w:rPr>
        <w:t>Qualifications:</w:t>
      </w:r>
    </w:p>
    <w:p w:rsidR="00445DBA" w:rsidRPr="006A681C" w:rsidRDefault="006A681C" w:rsidP="00445DB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u w:val="single"/>
        </w:rPr>
      </w:pPr>
      <w:r w:rsidRPr="006A681C">
        <w:rPr>
          <w:rFonts w:ascii="Tahoma" w:hAnsi="Tahoma" w:cs="Tahoma"/>
          <w:sz w:val="24"/>
          <w:szCs w:val="24"/>
        </w:rPr>
        <w:t xml:space="preserve">Some </w:t>
      </w:r>
      <w:r w:rsidR="00445DBA" w:rsidRPr="006A681C">
        <w:rPr>
          <w:rFonts w:ascii="Tahoma" w:hAnsi="Tahoma" w:cs="Tahoma"/>
          <w:sz w:val="24"/>
          <w:szCs w:val="24"/>
        </w:rPr>
        <w:t>University or college education</w:t>
      </w:r>
    </w:p>
    <w:p w:rsidR="00445DBA" w:rsidRPr="006A681C" w:rsidRDefault="00445DBA" w:rsidP="00445DB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u w:val="single"/>
        </w:rPr>
      </w:pPr>
      <w:r w:rsidRPr="006A681C">
        <w:rPr>
          <w:rFonts w:ascii="Tahoma" w:hAnsi="Tahoma" w:cs="Tahoma"/>
          <w:sz w:val="24"/>
          <w:szCs w:val="24"/>
        </w:rPr>
        <w:t>Previous experience working with children</w:t>
      </w:r>
    </w:p>
    <w:p w:rsidR="00445DBA" w:rsidRPr="006A681C" w:rsidRDefault="00445DBA" w:rsidP="00445DB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u w:val="single"/>
        </w:rPr>
      </w:pPr>
      <w:r w:rsidRPr="006A681C">
        <w:rPr>
          <w:rFonts w:ascii="Tahoma" w:hAnsi="Tahoma" w:cs="Tahoma"/>
          <w:sz w:val="24"/>
          <w:szCs w:val="24"/>
        </w:rPr>
        <w:t>Strong oral and written skills</w:t>
      </w:r>
    </w:p>
    <w:p w:rsidR="00445DBA" w:rsidRPr="006A681C" w:rsidRDefault="00445DBA" w:rsidP="00445DB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u w:val="single"/>
        </w:rPr>
      </w:pPr>
      <w:r w:rsidRPr="006A681C">
        <w:rPr>
          <w:rFonts w:ascii="Tahoma" w:hAnsi="Tahoma" w:cs="Tahoma"/>
          <w:sz w:val="24"/>
          <w:szCs w:val="24"/>
        </w:rPr>
        <w:t>Strong computer skills</w:t>
      </w:r>
    </w:p>
    <w:p w:rsidR="00445DBA" w:rsidRPr="006A681C" w:rsidRDefault="00445DBA" w:rsidP="00445DB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u w:val="single"/>
        </w:rPr>
      </w:pPr>
      <w:r w:rsidRPr="006A681C">
        <w:rPr>
          <w:rFonts w:ascii="Tahoma" w:hAnsi="Tahoma" w:cs="Tahoma"/>
          <w:sz w:val="24"/>
          <w:szCs w:val="24"/>
        </w:rPr>
        <w:t>Knowledge of library functions</w:t>
      </w:r>
    </w:p>
    <w:p w:rsidR="00445DBA" w:rsidRPr="006A681C" w:rsidRDefault="00445DBA" w:rsidP="00445DB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u w:val="single"/>
        </w:rPr>
      </w:pPr>
      <w:r w:rsidRPr="006A681C">
        <w:rPr>
          <w:rFonts w:ascii="Tahoma" w:hAnsi="Tahoma" w:cs="Tahoma"/>
          <w:sz w:val="24"/>
          <w:szCs w:val="24"/>
        </w:rPr>
        <w:t>Ability to adapt to a variety of programming platforms</w:t>
      </w:r>
    </w:p>
    <w:p w:rsidR="00445DBA" w:rsidRPr="006A681C" w:rsidRDefault="00445DBA" w:rsidP="00445DB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u w:val="single"/>
        </w:rPr>
      </w:pPr>
      <w:r w:rsidRPr="006A681C">
        <w:rPr>
          <w:rFonts w:ascii="Tahoma" w:hAnsi="Tahoma" w:cs="Tahoma"/>
          <w:sz w:val="24"/>
          <w:szCs w:val="24"/>
        </w:rPr>
        <w:t>Ability to work a flex schedule</w:t>
      </w:r>
    </w:p>
    <w:p w:rsidR="00872B62" w:rsidRPr="006A681C" w:rsidRDefault="00872B62" w:rsidP="00445DB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u w:val="single"/>
        </w:rPr>
      </w:pPr>
      <w:r w:rsidRPr="006A681C">
        <w:rPr>
          <w:rFonts w:ascii="Tahoma" w:hAnsi="Tahoma" w:cs="Tahoma"/>
          <w:sz w:val="24"/>
          <w:szCs w:val="24"/>
        </w:rPr>
        <w:t>Creative ability</w:t>
      </w:r>
    </w:p>
    <w:p w:rsidR="00445DBA" w:rsidRPr="006A681C" w:rsidRDefault="00445DBA" w:rsidP="00445DBA">
      <w:pPr>
        <w:pStyle w:val="ListParagraph"/>
        <w:rPr>
          <w:rFonts w:ascii="Tahoma" w:hAnsi="Tahoma" w:cs="Tahoma"/>
          <w:sz w:val="24"/>
          <w:szCs w:val="24"/>
        </w:rPr>
      </w:pPr>
    </w:p>
    <w:p w:rsidR="00445DBA" w:rsidRPr="006A681C" w:rsidRDefault="00445DBA" w:rsidP="00445DBA">
      <w:pPr>
        <w:rPr>
          <w:rFonts w:ascii="Tahoma" w:hAnsi="Tahoma" w:cs="Tahoma"/>
          <w:sz w:val="24"/>
          <w:szCs w:val="24"/>
        </w:rPr>
      </w:pPr>
      <w:r w:rsidRPr="006A681C">
        <w:rPr>
          <w:rFonts w:ascii="Tahoma" w:hAnsi="Tahoma" w:cs="Tahoma"/>
          <w:sz w:val="24"/>
          <w:szCs w:val="24"/>
          <w:u w:val="single"/>
        </w:rPr>
        <w:t>Compensation:</w:t>
      </w:r>
      <w:r w:rsidRPr="006A681C">
        <w:rPr>
          <w:rFonts w:ascii="Tahoma" w:hAnsi="Tahoma" w:cs="Tahoma"/>
          <w:sz w:val="24"/>
          <w:szCs w:val="24"/>
        </w:rPr>
        <w:t xml:space="preserve">  $14.50 per hour</w:t>
      </w:r>
    </w:p>
    <w:p w:rsidR="00B43F87" w:rsidRPr="006A681C" w:rsidRDefault="00B43F87" w:rsidP="00445DBA">
      <w:pPr>
        <w:rPr>
          <w:rFonts w:ascii="Tahoma" w:hAnsi="Tahoma" w:cs="Tahoma"/>
          <w:sz w:val="24"/>
          <w:szCs w:val="24"/>
        </w:rPr>
      </w:pPr>
      <w:r w:rsidRPr="006A681C">
        <w:rPr>
          <w:rFonts w:ascii="Tahoma" w:hAnsi="Tahoma" w:cs="Tahoma"/>
          <w:sz w:val="24"/>
          <w:szCs w:val="24"/>
          <w:u w:val="single"/>
        </w:rPr>
        <w:t>Hours of Work:</w:t>
      </w:r>
      <w:r w:rsidRPr="006A681C">
        <w:rPr>
          <w:rFonts w:ascii="Tahoma" w:hAnsi="Tahoma" w:cs="Tahoma"/>
          <w:sz w:val="24"/>
          <w:szCs w:val="24"/>
        </w:rPr>
        <w:t xml:space="preserve">   30 </w:t>
      </w:r>
      <w:r w:rsidR="006A681C" w:rsidRPr="006A681C">
        <w:rPr>
          <w:rFonts w:ascii="Tahoma" w:hAnsi="Tahoma" w:cs="Tahoma"/>
          <w:sz w:val="24"/>
          <w:szCs w:val="24"/>
        </w:rPr>
        <w:t>hrs.</w:t>
      </w:r>
      <w:r w:rsidRPr="006A681C">
        <w:rPr>
          <w:rFonts w:ascii="Tahoma" w:hAnsi="Tahoma" w:cs="Tahoma"/>
          <w:sz w:val="24"/>
          <w:szCs w:val="24"/>
        </w:rPr>
        <w:t xml:space="preserve"> per week for 8 weeks, start date is July 8, 2020</w:t>
      </w:r>
    </w:p>
    <w:p w:rsidR="006A681C" w:rsidRPr="006A681C" w:rsidRDefault="00B43F87" w:rsidP="00B43F87">
      <w:pPr>
        <w:tabs>
          <w:tab w:val="left" w:pos="3285"/>
        </w:tabs>
        <w:rPr>
          <w:rFonts w:ascii="Tahoma" w:hAnsi="Tahoma" w:cs="Tahoma"/>
          <w:sz w:val="24"/>
          <w:szCs w:val="24"/>
        </w:rPr>
      </w:pPr>
      <w:r w:rsidRPr="006A681C">
        <w:rPr>
          <w:rFonts w:ascii="Tahoma" w:hAnsi="Tahoma" w:cs="Tahoma"/>
          <w:sz w:val="24"/>
          <w:szCs w:val="24"/>
          <w:u w:val="single"/>
        </w:rPr>
        <w:t>Job Summary:</w:t>
      </w:r>
      <w:r w:rsidRPr="006A681C">
        <w:rPr>
          <w:rFonts w:ascii="Tahoma" w:hAnsi="Tahoma" w:cs="Tahoma"/>
          <w:sz w:val="24"/>
          <w:szCs w:val="24"/>
        </w:rPr>
        <w:t xml:space="preserve">    The Children’s Programmer </w:t>
      </w:r>
      <w:r w:rsidR="003E680F" w:rsidRPr="006A681C">
        <w:rPr>
          <w:rFonts w:ascii="Tahoma" w:hAnsi="Tahoma" w:cs="Tahoma"/>
          <w:sz w:val="24"/>
          <w:szCs w:val="24"/>
        </w:rPr>
        <w:t xml:space="preserve">will plan and assist with the daily execution of programs </w:t>
      </w:r>
      <w:r w:rsidR="00872B62" w:rsidRPr="006A681C">
        <w:rPr>
          <w:rFonts w:ascii="Tahoma" w:hAnsi="Tahoma" w:cs="Tahoma"/>
          <w:sz w:val="24"/>
          <w:szCs w:val="24"/>
        </w:rPr>
        <w:t>for children ages 12 &amp; under using a variety of media platforms.</w:t>
      </w:r>
      <w:r w:rsidR="003E680F" w:rsidRPr="006A681C">
        <w:rPr>
          <w:rFonts w:ascii="Tahoma" w:hAnsi="Tahoma" w:cs="Tahoma"/>
          <w:sz w:val="24"/>
          <w:szCs w:val="24"/>
        </w:rPr>
        <w:t xml:space="preserve">  This will include, but </w:t>
      </w:r>
      <w:r w:rsidR="00872B62" w:rsidRPr="006A681C">
        <w:rPr>
          <w:rFonts w:ascii="Tahoma" w:hAnsi="Tahoma" w:cs="Tahoma"/>
          <w:sz w:val="24"/>
          <w:szCs w:val="24"/>
        </w:rPr>
        <w:t xml:space="preserve">is </w:t>
      </w:r>
      <w:r w:rsidR="003E680F" w:rsidRPr="006A681C">
        <w:rPr>
          <w:rFonts w:ascii="Tahoma" w:hAnsi="Tahoma" w:cs="Tahoma"/>
          <w:sz w:val="24"/>
          <w:szCs w:val="24"/>
        </w:rPr>
        <w:t>not limited to, crafts, STEM and science experiments, story time and reading clubs.  They will also assist the Children’s Librarian in other library-</w:t>
      </w:r>
      <w:r w:rsidR="003E680F" w:rsidRPr="006A681C">
        <w:rPr>
          <w:rFonts w:ascii="Tahoma" w:hAnsi="Tahoma" w:cs="Tahoma"/>
          <w:sz w:val="24"/>
          <w:szCs w:val="24"/>
        </w:rPr>
        <w:lastRenderedPageBreak/>
        <w:t>related tasks such as book selection for curbside pickup.  The programmer must be able to work flexible hours, including some at home work, to meet curre</w:t>
      </w:r>
      <w:r w:rsidR="00872B62" w:rsidRPr="006A681C">
        <w:rPr>
          <w:rFonts w:ascii="Tahoma" w:hAnsi="Tahoma" w:cs="Tahoma"/>
          <w:sz w:val="24"/>
          <w:szCs w:val="24"/>
        </w:rPr>
        <w:t xml:space="preserve">nt health and safety requirements. Being able to adapt to an ever-changing work environment is very important.  </w:t>
      </w:r>
    </w:p>
    <w:p w:rsidR="00872B62" w:rsidRPr="006A681C" w:rsidRDefault="00872B62" w:rsidP="00B43F87">
      <w:pPr>
        <w:tabs>
          <w:tab w:val="left" w:pos="3285"/>
        </w:tabs>
        <w:rPr>
          <w:rFonts w:ascii="Tahoma" w:hAnsi="Tahoma" w:cs="Tahoma"/>
          <w:sz w:val="24"/>
          <w:szCs w:val="24"/>
        </w:rPr>
      </w:pPr>
      <w:r w:rsidRPr="006A681C">
        <w:rPr>
          <w:rFonts w:ascii="Tahoma" w:hAnsi="Tahoma" w:cs="Tahoma"/>
          <w:sz w:val="24"/>
          <w:szCs w:val="24"/>
          <w:u w:val="single"/>
        </w:rPr>
        <w:t>Special Requirements:</w:t>
      </w:r>
      <w:r w:rsidRPr="006A681C">
        <w:rPr>
          <w:rFonts w:ascii="Tahoma" w:hAnsi="Tahoma" w:cs="Tahoma"/>
          <w:sz w:val="24"/>
          <w:szCs w:val="24"/>
        </w:rPr>
        <w:t xml:space="preserve">  This job is funded through the Young Canada Works Program.  To qualify you must be between the ages 15 and 30 years of age.  You also must have been a full-time student during the previous academic year and be returning to full-time studies in the fall.  Also, you must be a Canadian citizen, a permanent resident or a refugee under the Immigration and Refugee Protection Act.</w:t>
      </w:r>
    </w:p>
    <w:p w:rsidR="003E680F" w:rsidRPr="006A681C" w:rsidRDefault="003E680F" w:rsidP="00B43F87">
      <w:pPr>
        <w:tabs>
          <w:tab w:val="left" w:pos="3285"/>
        </w:tabs>
        <w:rPr>
          <w:rFonts w:ascii="Tahoma" w:hAnsi="Tahoma" w:cs="Tahoma"/>
          <w:sz w:val="24"/>
          <w:szCs w:val="24"/>
          <w:u w:val="single"/>
        </w:rPr>
      </w:pPr>
    </w:p>
    <w:p w:rsidR="00445DBA" w:rsidRPr="006A681C" w:rsidRDefault="00445DBA" w:rsidP="00445DBA">
      <w:pPr>
        <w:rPr>
          <w:rFonts w:ascii="Tahoma" w:hAnsi="Tahoma" w:cs="Tahoma"/>
          <w:sz w:val="24"/>
          <w:szCs w:val="24"/>
        </w:rPr>
      </w:pPr>
      <w:r w:rsidRPr="006A681C">
        <w:rPr>
          <w:rFonts w:ascii="Tahoma" w:hAnsi="Tahoma" w:cs="Tahoma"/>
          <w:sz w:val="24"/>
          <w:szCs w:val="24"/>
        </w:rPr>
        <w:t xml:space="preserve"> </w:t>
      </w:r>
      <w:r w:rsidR="006A681C" w:rsidRPr="006A681C">
        <w:rPr>
          <w:rFonts w:ascii="Tahoma" w:hAnsi="Tahoma" w:cs="Tahoma"/>
          <w:sz w:val="24"/>
          <w:szCs w:val="24"/>
        </w:rPr>
        <w:t>Submit resume by June 19</w:t>
      </w:r>
      <w:r w:rsidR="006A681C" w:rsidRPr="006A681C">
        <w:rPr>
          <w:rFonts w:ascii="Tahoma" w:hAnsi="Tahoma" w:cs="Tahoma"/>
          <w:sz w:val="24"/>
          <w:szCs w:val="24"/>
          <w:vertAlign w:val="superscript"/>
        </w:rPr>
        <w:t>th</w:t>
      </w:r>
      <w:r w:rsidR="006A681C" w:rsidRPr="006A681C">
        <w:rPr>
          <w:rFonts w:ascii="Tahoma" w:hAnsi="Tahoma" w:cs="Tahoma"/>
          <w:sz w:val="24"/>
          <w:szCs w:val="24"/>
        </w:rPr>
        <w:t xml:space="preserve"> to </w:t>
      </w:r>
      <w:hyperlink r:id="rId6" w:history="1">
        <w:r w:rsidR="006A681C" w:rsidRPr="006A681C">
          <w:rPr>
            <w:rStyle w:val="Hyperlink"/>
            <w:rFonts w:ascii="Tahoma" w:hAnsi="Tahoma" w:cs="Tahoma"/>
            <w:sz w:val="24"/>
            <w:szCs w:val="24"/>
          </w:rPr>
          <w:t>smithsfallslibrary@vianet.ca</w:t>
        </w:r>
      </w:hyperlink>
    </w:p>
    <w:sectPr w:rsidR="00445DBA" w:rsidRPr="006A6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83716"/>
    <w:multiLevelType w:val="hybridMultilevel"/>
    <w:tmpl w:val="210290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BA"/>
    <w:rsid w:val="00232E89"/>
    <w:rsid w:val="003E680F"/>
    <w:rsid w:val="00445DBA"/>
    <w:rsid w:val="00453EC7"/>
    <w:rsid w:val="00606044"/>
    <w:rsid w:val="006A681C"/>
    <w:rsid w:val="00872B62"/>
    <w:rsid w:val="00B4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B6A58"/>
  <w15:chartTrackingRefBased/>
  <w15:docId w15:val="{3DDBC10F-6405-497D-8A5E-330B9244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D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8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thsfallslibrary@vianet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2020-06-11T19:19:00Z</dcterms:created>
  <dcterms:modified xsi:type="dcterms:W3CDTF">2020-06-11T19:19:00Z</dcterms:modified>
</cp:coreProperties>
</file>