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0" w:rsidRDefault="00BE5070">
      <w:r>
        <w:rPr>
          <w:noProof/>
        </w:rPr>
        <w:drawing>
          <wp:inline distT="0" distB="0" distL="0" distR="0" wp14:anchorId="619EF626" wp14:editId="2A55F9C1">
            <wp:extent cx="1788079" cy="11887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hs falls public library final 1-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8079" cy="1188720"/>
                    </a:xfrm>
                    <a:prstGeom prst="rect">
                      <a:avLst/>
                    </a:prstGeom>
                  </pic:spPr>
                </pic:pic>
              </a:graphicData>
            </a:graphic>
          </wp:inline>
        </w:drawing>
      </w:r>
    </w:p>
    <w:p w:rsidR="00BE5070" w:rsidRDefault="00BE5070"/>
    <w:p w:rsidR="00BE5070" w:rsidRPr="002F4A13" w:rsidRDefault="00BE5070">
      <w:pPr>
        <w:rPr>
          <w:rFonts w:ascii="Verdana" w:hAnsi="Verdana" w:cstheme="minorHAnsi"/>
        </w:rPr>
      </w:pPr>
      <w:r w:rsidRPr="002F4A13">
        <w:rPr>
          <w:rFonts w:ascii="Verdana" w:hAnsi="Verdana" w:cstheme="minorHAnsi"/>
        </w:rPr>
        <w:t>Media Release</w:t>
      </w:r>
    </w:p>
    <w:p w:rsidR="00BE5070" w:rsidRPr="002F4A13" w:rsidRDefault="00BE5070">
      <w:pPr>
        <w:rPr>
          <w:rFonts w:ascii="Verdana" w:hAnsi="Verdana" w:cstheme="minorHAnsi"/>
        </w:rPr>
      </w:pPr>
    </w:p>
    <w:p w:rsidR="00DC334C" w:rsidRPr="002F4A13" w:rsidRDefault="00723303" w:rsidP="00BE5070">
      <w:pPr>
        <w:rPr>
          <w:rFonts w:ascii="Verdana" w:hAnsi="Verdana" w:cstheme="minorHAnsi"/>
        </w:rPr>
      </w:pPr>
      <w:r>
        <w:rPr>
          <w:rFonts w:ascii="Verdana" w:hAnsi="Verdana" w:cstheme="minorHAnsi"/>
        </w:rPr>
        <w:t>On June 8</w:t>
      </w:r>
      <w:r w:rsidRPr="00723303">
        <w:rPr>
          <w:rFonts w:ascii="Verdana" w:hAnsi="Verdana" w:cstheme="minorHAnsi"/>
          <w:vertAlign w:val="superscript"/>
        </w:rPr>
        <w:t>th</w:t>
      </w:r>
      <w:r>
        <w:rPr>
          <w:rFonts w:ascii="Verdana" w:hAnsi="Verdana" w:cstheme="minorHAnsi"/>
        </w:rPr>
        <w:t xml:space="preserve">, Premier Ford announced that certain areas on Ontario will be entering </w:t>
      </w:r>
      <w:bookmarkStart w:id="0" w:name="_GoBack"/>
      <w:r>
        <w:rPr>
          <w:rFonts w:ascii="Verdana" w:hAnsi="Verdana" w:cstheme="minorHAnsi"/>
        </w:rPr>
        <w:t>Stage 2.  This announcement allows</w:t>
      </w:r>
      <w:r w:rsidR="00DC334C" w:rsidRPr="002F4A13">
        <w:rPr>
          <w:rFonts w:ascii="Verdana" w:hAnsi="Verdana" w:cstheme="minorHAnsi"/>
        </w:rPr>
        <w:t xml:space="preserve"> public libraries to open for limited use, </w:t>
      </w:r>
      <w:bookmarkEnd w:id="0"/>
      <w:r w:rsidR="00DC334C" w:rsidRPr="002F4A13">
        <w:rPr>
          <w:rFonts w:ascii="Verdana" w:hAnsi="Verdana" w:cstheme="minorHAnsi"/>
        </w:rPr>
        <w:t xml:space="preserve">including access to computers. </w:t>
      </w:r>
      <w:r w:rsidR="00BE5070" w:rsidRPr="002F4A13">
        <w:rPr>
          <w:rFonts w:ascii="Verdana" w:hAnsi="Verdana" w:cstheme="minorHAnsi"/>
        </w:rPr>
        <w:t xml:space="preserve">The Smiths Falls Public Library will be opening for computer access beginning June 22.  </w:t>
      </w:r>
    </w:p>
    <w:p w:rsidR="00DC334C" w:rsidRPr="002F4A13" w:rsidRDefault="00DC334C" w:rsidP="00BE5070">
      <w:pPr>
        <w:rPr>
          <w:rFonts w:ascii="Verdana" w:hAnsi="Verdana" w:cstheme="minorHAnsi"/>
        </w:rPr>
      </w:pPr>
    </w:p>
    <w:p w:rsidR="00BE5070" w:rsidRPr="002F4A13" w:rsidRDefault="00BE5070" w:rsidP="00BE5070">
      <w:pPr>
        <w:rPr>
          <w:rFonts w:ascii="Verdana" w:hAnsi="Verdana" w:cstheme="minorHAnsi"/>
        </w:rPr>
      </w:pPr>
      <w:r w:rsidRPr="002F4A13">
        <w:rPr>
          <w:rFonts w:ascii="Verdana" w:hAnsi="Verdana" w:cstheme="minorHAnsi"/>
        </w:rPr>
        <w:t xml:space="preserve"> Computer use will be by appointment only.  Bookings can b</w:t>
      </w:r>
      <w:r w:rsidR="00DC334C" w:rsidRPr="002F4A13">
        <w:rPr>
          <w:rFonts w:ascii="Verdana" w:hAnsi="Verdana" w:cstheme="minorHAnsi"/>
        </w:rPr>
        <w:t xml:space="preserve">e made by telephone and email.  </w:t>
      </w:r>
      <w:r w:rsidRPr="002F4A13">
        <w:rPr>
          <w:rFonts w:ascii="Verdana" w:hAnsi="Verdana" w:cstheme="minorHAnsi"/>
        </w:rPr>
        <w:t xml:space="preserve">Each computer session will be an hour in length to allow time for disinfection between users.  </w:t>
      </w:r>
      <w:r w:rsidR="007A73DE" w:rsidRPr="002F4A13">
        <w:rPr>
          <w:rFonts w:ascii="Verdana" w:hAnsi="Verdana" w:cstheme="minorHAnsi"/>
        </w:rPr>
        <w:t xml:space="preserve">The safety of library users and staff is of the utmost importance to the Library Board.  Safety measures include enhanced cleaning, disinfection of computer area between computer sessions, the use of face coverings, limited occupancy and social distancing.  </w:t>
      </w:r>
    </w:p>
    <w:p w:rsidR="007A73DE" w:rsidRPr="002F4A13" w:rsidRDefault="007A73DE" w:rsidP="00BE5070">
      <w:pPr>
        <w:rPr>
          <w:rFonts w:ascii="Verdana" w:hAnsi="Verdana" w:cstheme="minorHAnsi"/>
        </w:rPr>
      </w:pPr>
    </w:p>
    <w:p w:rsidR="007A73DE" w:rsidRPr="002F4A13" w:rsidRDefault="007A73DE" w:rsidP="00BE5070">
      <w:pPr>
        <w:rPr>
          <w:rFonts w:ascii="Verdana" w:hAnsi="Verdana" w:cstheme="minorHAnsi"/>
        </w:rPr>
      </w:pPr>
      <w:r w:rsidRPr="002F4A13">
        <w:rPr>
          <w:rFonts w:ascii="Verdana" w:hAnsi="Verdana" w:cstheme="minorHAnsi"/>
        </w:rPr>
        <w:t>At this time, the library collection is not available for browsing so we will continue to offer curbside pickup.  The photocopier and scanner will be available for use as well.</w:t>
      </w:r>
    </w:p>
    <w:p w:rsidR="007A73DE" w:rsidRPr="002F4A13" w:rsidRDefault="007A73DE" w:rsidP="00BE5070">
      <w:pPr>
        <w:rPr>
          <w:rFonts w:ascii="Verdana" w:hAnsi="Verdana" w:cstheme="minorHAnsi"/>
        </w:rPr>
      </w:pPr>
    </w:p>
    <w:p w:rsidR="007A73DE" w:rsidRPr="002F4A13" w:rsidRDefault="002F4A13" w:rsidP="00BE5070">
      <w:pPr>
        <w:rPr>
          <w:rFonts w:ascii="Verdana" w:hAnsi="Verdana" w:cstheme="minorHAnsi"/>
        </w:rPr>
      </w:pPr>
      <w:r w:rsidRPr="002F4A13">
        <w:rPr>
          <w:rFonts w:ascii="Verdana" w:hAnsi="Verdana" w:cstheme="minorHAnsi"/>
        </w:rPr>
        <w:t>For more information:</w:t>
      </w:r>
    </w:p>
    <w:p w:rsidR="002F4A13" w:rsidRPr="002F4A13" w:rsidRDefault="002F4A13" w:rsidP="00BE5070">
      <w:pPr>
        <w:rPr>
          <w:rFonts w:ascii="Verdana" w:hAnsi="Verdana" w:cstheme="minorHAnsi"/>
        </w:rPr>
      </w:pPr>
    </w:p>
    <w:p w:rsidR="002F4A13" w:rsidRPr="002F4A13" w:rsidRDefault="002F4A13" w:rsidP="002F4A13">
      <w:pPr>
        <w:rPr>
          <w:rFonts w:ascii="Verdana" w:hAnsi="Verdana" w:cstheme="minorHAnsi"/>
        </w:rPr>
      </w:pPr>
    </w:p>
    <w:p w:rsidR="002F4A13" w:rsidRPr="002F4A13" w:rsidRDefault="002F4A13" w:rsidP="002F4A13">
      <w:pPr>
        <w:pStyle w:val="NoSpacing"/>
        <w:rPr>
          <w:rFonts w:ascii="Verdana" w:hAnsi="Verdana" w:cstheme="minorHAnsi"/>
        </w:rPr>
      </w:pPr>
      <w:r w:rsidRPr="002F4A13">
        <w:rPr>
          <w:rFonts w:ascii="Verdana" w:hAnsi="Verdana" w:cstheme="minorHAnsi"/>
        </w:rPr>
        <w:t>For further information, please contact:</w:t>
      </w:r>
    </w:p>
    <w:p w:rsidR="002F4A13" w:rsidRPr="002F4A13" w:rsidRDefault="002F4A13" w:rsidP="002F4A13">
      <w:pPr>
        <w:pStyle w:val="NoSpacing"/>
        <w:rPr>
          <w:rFonts w:ascii="Verdana" w:hAnsi="Verdana" w:cstheme="minorHAnsi"/>
        </w:rPr>
      </w:pPr>
      <w:r w:rsidRPr="002F4A13">
        <w:rPr>
          <w:rFonts w:ascii="Verdana" w:hAnsi="Verdana" w:cstheme="minorHAnsi"/>
        </w:rPr>
        <w:t>Karen Schecter</w:t>
      </w:r>
    </w:p>
    <w:p w:rsidR="002F4A13" w:rsidRPr="002F4A13" w:rsidRDefault="002F4A13" w:rsidP="002F4A13">
      <w:pPr>
        <w:pStyle w:val="NoSpacing"/>
        <w:rPr>
          <w:rFonts w:ascii="Verdana" w:hAnsi="Verdana" w:cstheme="minorHAnsi"/>
        </w:rPr>
      </w:pPr>
      <w:r w:rsidRPr="002F4A13">
        <w:rPr>
          <w:rFonts w:ascii="Verdana" w:hAnsi="Verdana" w:cstheme="minorHAnsi"/>
        </w:rPr>
        <w:t>Chief Executive Officer</w:t>
      </w:r>
    </w:p>
    <w:p w:rsidR="002F4A13" w:rsidRPr="002F4A13" w:rsidRDefault="002F4A13" w:rsidP="002F4A13">
      <w:pPr>
        <w:pStyle w:val="NoSpacing"/>
        <w:rPr>
          <w:rFonts w:ascii="Verdana" w:hAnsi="Verdana" w:cstheme="minorHAnsi"/>
        </w:rPr>
      </w:pPr>
      <w:r w:rsidRPr="002F4A13">
        <w:rPr>
          <w:rFonts w:ascii="Verdana" w:hAnsi="Verdana" w:cstheme="minorHAnsi"/>
        </w:rPr>
        <w:t>Smiths Falls Public Library</w:t>
      </w:r>
    </w:p>
    <w:p w:rsidR="002F4A13" w:rsidRPr="002F4A13" w:rsidRDefault="002F4A13" w:rsidP="002F4A13">
      <w:pPr>
        <w:pStyle w:val="NoSpacing"/>
        <w:rPr>
          <w:rFonts w:ascii="Verdana" w:hAnsi="Verdana" w:cstheme="minorHAnsi"/>
        </w:rPr>
      </w:pPr>
      <w:r w:rsidRPr="002F4A13">
        <w:rPr>
          <w:rFonts w:ascii="Verdana" w:hAnsi="Verdana" w:cstheme="minorHAnsi"/>
        </w:rPr>
        <w:t>81 Beckwith St., North</w:t>
      </w:r>
    </w:p>
    <w:p w:rsidR="002F4A13" w:rsidRPr="002F4A13" w:rsidRDefault="002F4A13" w:rsidP="002F4A13">
      <w:pPr>
        <w:pStyle w:val="NoSpacing"/>
        <w:rPr>
          <w:rFonts w:ascii="Verdana" w:hAnsi="Verdana" w:cstheme="minorHAnsi"/>
        </w:rPr>
      </w:pPr>
      <w:r w:rsidRPr="002F4A13">
        <w:rPr>
          <w:rFonts w:ascii="Verdana" w:hAnsi="Verdana" w:cstheme="minorHAnsi"/>
        </w:rPr>
        <w:t>Smiths Falls, ON</w:t>
      </w:r>
    </w:p>
    <w:p w:rsidR="002F4A13" w:rsidRPr="002F4A13" w:rsidRDefault="002F4A13" w:rsidP="002F4A13">
      <w:pPr>
        <w:pStyle w:val="NoSpacing"/>
        <w:rPr>
          <w:rFonts w:ascii="Verdana" w:hAnsi="Verdana" w:cstheme="minorHAnsi"/>
        </w:rPr>
      </w:pPr>
      <w:r w:rsidRPr="002F4A13">
        <w:rPr>
          <w:rFonts w:ascii="Verdana" w:hAnsi="Verdana" w:cstheme="minorHAnsi"/>
        </w:rPr>
        <w:t>K7A 2B9</w:t>
      </w:r>
    </w:p>
    <w:p w:rsidR="002F4A13" w:rsidRPr="002F4A13" w:rsidRDefault="002F4A13" w:rsidP="002F4A13">
      <w:pPr>
        <w:pStyle w:val="NoSpacing"/>
        <w:rPr>
          <w:rFonts w:ascii="Verdana" w:hAnsi="Verdana" w:cstheme="minorHAnsi"/>
        </w:rPr>
      </w:pPr>
      <w:r w:rsidRPr="002F4A13">
        <w:rPr>
          <w:rFonts w:ascii="Verdana" w:hAnsi="Verdana" w:cstheme="minorHAnsi"/>
        </w:rPr>
        <w:t>613-283-2911</w:t>
      </w:r>
    </w:p>
    <w:p w:rsidR="002F4A13" w:rsidRPr="002F4A13" w:rsidRDefault="002F4A13" w:rsidP="002F4A13">
      <w:pPr>
        <w:pStyle w:val="NoSpacing"/>
        <w:rPr>
          <w:rFonts w:ascii="Verdana" w:hAnsi="Verdana" w:cstheme="minorHAnsi"/>
        </w:rPr>
      </w:pPr>
      <w:r w:rsidRPr="002F4A13">
        <w:rPr>
          <w:rFonts w:ascii="Verdana" w:hAnsi="Verdana" w:cstheme="minorHAnsi"/>
        </w:rPr>
        <w:t>kschecter@vianet.ca</w:t>
      </w:r>
    </w:p>
    <w:sectPr w:rsidR="002F4A13" w:rsidRPr="002F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70"/>
    <w:rsid w:val="002F4A13"/>
    <w:rsid w:val="00723303"/>
    <w:rsid w:val="007A73DE"/>
    <w:rsid w:val="00BE5070"/>
    <w:rsid w:val="00DC334C"/>
    <w:rsid w:val="00F0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4C1C"/>
  <w15:chartTrackingRefBased/>
  <w15:docId w15:val="{82D1DE34-F056-4FCA-B484-C9E5CC1B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2020-06-16T19:04:00Z</dcterms:created>
  <dcterms:modified xsi:type="dcterms:W3CDTF">2020-06-17T18:41:00Z</dcterms:modified>
</cp:coreProperties>
</file>