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50" w:rsidRDefault="00CE3050" w:rsidP="00CE3050">
      <w:r>
        <w:rPr>
          <w:noProof/>
        </w:rPr>
        <w:drawing>
          <wp:inline distT="0" distB="0" distL="0" distR="0">
            <wp:extent cx="1444877" cy="96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s falls public library final 1-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4877" cy="960203"/>
                    </a:xfrm>
                    <a:prstGeom prst="rect">
                      <a:avLst/>
                    </a:prstGeom>
                  </pic:spPr>
                </pic:pic>
              </a:graphicData>
            </a:graphic>
          </wp:inline>
        </w:drawing>
      </w:r>
    </w:p>
    <w:p w:rsidR="00CE3050" w:rsidRDefault="00CE3050" w:rsidP="00CE3050"/>
    <w:p w:rsidR="00CE3050" w:rsidRPr="00CE3050" w:rsidRDefault="00CE3050" w:rsidP="00CE3050">
      <w:pPr>
        <w:rPr>
          <w:rFonts w:ascii="Verdana" w:hAnsi="Verdana"/>
          <w:sz w:val="24"/>
          <w:szCs w:val="24"/>
        </w:rPr>
      </w:pPr>
      <w:r w:rsidRPr="00CE3050">
        <w:rPr>
          <w:rFonts w:ascii="Verdana" w:hAnsi="Verdana"/>
          <w:sz w:val="24"/>
          <w:szCs w:val="24"/>
        </w:rPr>
        <w:t>Services at the Smiths Falls Public Library will be reduced due to the provincial lockdown announced yesterday.  In-person browsing and use of public computers and photocopiers will not permitted during the lockdown.</w:t>
      </w:r>
    </w:p>
    <w:p w:rsidR="00CE3050" w:rsidRPr="00CE3050" w:rsidRDefault="00CE3050" w:rsidP="00CE3050">
      <w:pPr>
        <w:rPr>
          <w:rFonts w:ascii="Verdana" w:hAnsi="Verdana"/>
          <w:sz w:val="24"/>
          <w:szCs w:val="24"/>
        </w:rPr>
      </w:pPr>
    </w:p>
    <w:p w:rsidR="00CE3050" w:rsidRPr="00CE3050" w:rsidRDefault="00CE3050" w:rsidP="00CE3050">
      <w:pPr>
        <w:rPr>
          <w:rFonts w:ascii="Verdana" w:hAnsi="Verdana"/>
          <w:sz w:val="24"/>
          <w:szCs w:val="24"/>
        </w:rPr>
      </w:pPr>
      <w:r w:rsidRPr="00CE3050">
        <w:rPr>
          <w:rFonts w:ascii="Verdana" w:hAnsi="Verdana"/>
          <w:sz w:val="24"/>
          <w:szCs w:val="24"/>
        </w:rPr>
        <w:t>The library will be open on Dec. 22</w:t>
      </w:r>
      <w:r w:rsidRPr="00CE3050">
        <w:rPr>
          <w:rFonts w:ascii="Verdana" w:hAnsi="Verdana"/>
          <w:sz w:val="24"/>
          <w:szCs w:val="24"/>
          <w:vertAlign w:val="superscript"/>
        </w:rPr>
        <w:t>nd</w:t>
      </w:r>
      <w:r w:rsidRPr="00CE3050">
        <w:rPr>
          <w:rFonts w:ascii="Verdana" w:hAnsi="Verdana"/>
          <w:sz w:val="24"/>
          <w:szCs w:val="24"/>
        </w:rPr>
        <w:t xml:space="preserve"> and 23</w:t>
      </w:r>
      <w:r w:rsidRPr="00CE3050">
        <w:rPr>
          <w:rFonts w:ascii="Verdana" w:hAnsi="Verdana"/>
          <w:sz w:val="24"/>
          <w:szCs w:val="24"/>
          <w:vertAlign w:val="superscript"/>
        </w:rPr>
        <w:t>rd</w:t>
      </w:r>
      <w:r w:rsidRPr="00CE3050">
        <w:rPr>
          <w:rFonts w:ascii="Verdana" w:hAnsi="Verdana"/>
          <w:sz w:val="24"/>
          <w:szCs w:val="24"/>
        </w:rPr>
        <w:t xml:space="preserve"> from 1:00-8:00 p.m. and 1:00-3:00 p.m. on Dec. 24</w:t>
      </w:r>
      <w:r w:rsidRPr="00CE3050">
        <w:rPr>
          <w:rFonts w:ascii="Verdana" w:hAnsi="Verdana"/>
          <w:sz w:val="24"/>
          <w:szCs w:val="24"/>
          <w:vertAlign w:val="superscript"/>
        </w:rPr>
        <w:t>th</w:t>
      </w:r>
      <w:r w:rsidRPr="00CE3050">
        <w:rPr>
          <w:rFonts w:ascii="Verdana" w:hAnsi="Verdana"/>
          <w:sz w:val="24"/>
          <w:szCs w:val="24"/>
        </w:rPr>
        <w:t>.</w:t>
      </w:r>
    </w:p>
    <w:p w:rsidR="00CE3050" w:rsidRPr="00CE3050" w:rsidRDefault="00CE3050" w:rsidP="00CE3050">
      <w:pPr>
        <w:rPr>
          <w:rFonts w:ascii="Verdana" w:hAnsi="Verdana"/>
          <w:sz w:val="24"/>
          <w:szCs w:val="24"/>
        </w:rPr>
      </w:pPr>
      <w:r w:rsidRPr="00CE3050">
        <w:rPr>
          <w:rFonts w:ascii="Verdana" w:hAnsi="Verdana"/>
          <w:sz w:val="24"/>
          <w:szCs w:val="24"/>
        </w:rPr>
        <w:t>Curbside pickup will be available starting Dec. 28</w:t>
      </w:r>
      <w:r w:rsidRPr="00CE3050">
        <w:rPr>
          <w:rFonts w:ascii="Verdana" w:hAnsi="Verdana"/>
          <w:sz w:val="24"/>
          <w:szCs w:val="24"/>
          <w:vertAlign w:val="superscript"/>
        </w:rPr>
        <w:t>th</w:t>
      </w:r>
      <w:r w:rsidRPr="00CE3050">
        <w:rPr>
          <w:rFonts w:ascii="Verdana" w:hAnsi="Verdana"/>
          <w:sz w:val="24"/>
          <w:szCs w:val="24"/>
        </w:rPr>
        <w:t xml:space="preserve">.  </w:t>
      </w:r>
    </w:p>
    <w:p w:rsidR="00CE3050" w:rsidRPr="00CE3050" w:rsidRDefault="00CE3050" w:rsidP="00CE3050">
      <w:pPr>
        <w:rPr>
          <w:rFonts w:ascii="Verdana" w:hAnsi="Verdana"/>
          <w:sz w:val="24"/>
          <w:szCs w:val="24"/>
        </w:rPr>
      </w:pPr>
      <w:r w:rsidRPr="00CE3050">
        <w:rPr>
          <w:rFonts w:ascii="Verdana" w:hAnsi="Verdana"/>
          <w:sz w:val="24"/>
          <w:szCs w:val="24"/>
        </w:rPr>
        <w:t>Requests for materials can be submitted in three ways:</w:t>
      </w:r>
    </w:p>
    <w:p w:rsidR="00CE3050" w:rsidRPr="00CE3050" w:rsidRDefault="00CE3050" w:rsidP="00CE3050">
      <w:pPr>
        <w:numPr>
          <w:ilvl w:val="0"/>
          <w:numId w:val="2"/>
        </w:numPr>
        <w:spacing w:line="256" w:lineRule="auto"/>
        <w:contextualSpacing/>
        <w:rPr>
          <w:rFonts w:ascii="Verdana" w:hAnsi="Verdana"/>
          <w:sz w:val="24"/>
          <w:szCs w:val="24"/>
          <w:lang w:val="en-CA"/>
        </w:rPr>
      </w:pPr>
      <w:r w:rsidRPr="00CE3050">
        <w:rPr>
          <w:rFonts w:ascii="Verdana" w:hAnsi="Verdana"/>
          <w:sz w:val="24"/>
          <w:szCs w:val="24"/>
          <w:lang w:val="en-CA"/>
        </w:rPr>
        <w:t xml:space="preserve"> by the online catalogue </w:t>
      </w:r>
      <w:hyperlink r:id="rId6" w:history="1">
        <w:r w:rsidRPr="00CE3050">
          <w:rPr>
            <w:rFonts w:ascii="Verdana" w:hAnsi="Verdana"/>
            <w:color w:val="0563C1" w:themeColor="hyperlink"/>
            <w:sz w:val="24"/>
            <w:szCs w:val="24"/>
            <w:u w:val="single"/>
            <w:lang w:val="en-CA"/>
          </w:rPr>
          <w:t>https://smithsfalls.insigniails.com/Library/Home</w:t>
        </w:r>
      </w:hyperlink>
    </w:p>
    <w:p w:rsidR="00CE3050" w:rsidRPr="00CE3050" w:rsidRDefault="00CE3050" w:rsidP="00CE3050">
      <w:pPr>
        <w:numPr>
          <w:ilvl w:val="0"/>
          <w:numId w:val="2"/>
        </w:numPr>
        <w:spacing w:line="256" w:lineRule="auto"/>
        <w:contextualSpacing/>
        <w:rPr>
          <w:rFonts w:ascii="Verdana" w:hAnsi="Verdana"/>
          <w:sz w:val="24"/>
          <w:szCs w:val="24"/>
          <w:lang w:val="en-CA"/>
        </w:rPr>
      </w:pPr>
      <w:r w:rsidRPr="00CE3050">
        <w:rPr>
          <w:rFonts w:ascii="Verdana" w:hAnsi="Verdana"/>
          <w:sz w:val="24"/>
          <w:szCs w:val="24"/>
          <w:lang w:val="en-CA"/>
        </w:rPr>
        <w:t xml:space="preserve"> by email  </w:t>
      </w:r>
      <w:hyperlink r:id="rId7" w:history="1">
        <w:r w:rsidRPr="00CE3050">
          <w:rPr>
            <w:rFonts w:ascii="Verdana" w:hAnsi="Verdana"/>
            <w:color w:val="0563C1" w:themeColor="hyperlink"/>
            <w:sz w:val="24"/>
            <w:szCs w:val="24"/>
            <w:u w:val="single"/>
            <w:lang w:val="en-CA"/>
          </w:rPr>
          <w:t>smithsfallslibrary@vianet.ca</w:t>
        </w:r>
      </w:hyperlink>
    </w:p>
    <w:p w:rsidR="00CE3050" w:rsidRPr="00CE3050" w:rsidRDefault="00CE3050" w:rsidP="00CE3050">
      <w:pPr>
        <w:numPr>
          <w:ilvl w:val="0"/>
          <w:numId w:val="2"/>
        </w:numPr>
        <w:spacing w:line="256" w:lineRule="auto"/>
        <w:contextualSpacing/>
        <w:rPr>
          <w:rFonts w:ascii="Verdana" w:hAnsi="Verdana"/>
          <w:sz w:val="24"/>
          <w:szCs w:val="24"/>
          <w:lang w:val="en-CA"/>
        </w:rPr>
      </w:pPr>
      <w:r w:rsidRPr="00CE3050">
        <w:rPr>
          <w:rFonts w:ascii="Verdana" w:hAnsi="Verdana"/>
          <w:sz w:val="24"/>
          <w:szCs w:val="24"/>
          <w:lang w:val="en-CA"/>
        </w:rPr>
        <w:t xml:space="preserve"> by telephone 613-283-2911</w:t>
      </w:r>
    </w:p>
    <w:p w:rsidR="00CE3050" w:rsidRDefault="00CE3050" w:rsidP="00CE3050">
      <w:pPr>
        <w:rPr>
          <w:rFonts w:ascii="Verdana" w:hAnsi="Verdana"/>
          <w:sz w:val="24"/>
          <w:szCs w:val="24"/>
        </w:rPr>
      </w:pPr>
    </w:p>
    <w:p w:rsidR="003F6805" w:rsidRPr="00CE3050" w:rsidRDefault="003F6805" w:rsidP="00CE3050">
      <w:pPr>
        <w:rPr>
          <w:rFonts w:ascii="Verdana" w:hAnsi="Verdana"/>
          <w:sz w:val="24"/>
          <w:szCs w:val="24"/>
        </w:rPr>
      </w:pPr>
      <w:r>
        <w:rPr>
          <w:rFonts w:ascii="Verdana" w:hAnsi="Verdana"/>
          <w:sz w:val="24"/>
          <w:szCs w:val="24"/>
        </w:rPr>
        <w:t xml:space="preserve">The book drop-off at the Elmsley St. entrance will remain open and materials can be returned at any time.  All returns are quarantined for 72 hours and disinfected before returning to the shelves.  </w:t>
      </w:r>
    </w:p>
    <w:p w:rsidR="003F6805" w:rsidRDefault="00CE3050" w:rsidP="003F6805">
      <w:pPr>
        <w:rPr>
          <w:rFonts w:ascii="Verdana" w:hAnsi="Verdana"/>
          <w:sz w:val="24"/>
          <w:szCs w:val="24"/>
        </w:rPr>
      </w:pPr>
      <w:r w:rsidRPr="00CE3050">
        <w:rPr>
          <w:rFonts w:ascii="Verdana" w:hAnsi="Verdana"/>
          <w:sz w:val="24"/>
          <w:szCs w:val="24"/>
        </w:rPr>
        <w:t xml:space="preserve">The health and safety of library users and staff is important to us.  </w:t>
      </w:r>
      <w:r w:rsidRPr="00CE3050">
        <w:rPr>
          <w:rFonts w:ascii="Verdana" w:hAnsi="Verdana" w:cs="Arial"/>
          <w:color w:val="000000"/>
          <w:spacing w:val="2"/>
          <w:sz w:val="24"/>
          <w:szCs w:val="24"/>
          <w:shd w:val="clear" w:color="auto" w:fill="FFFFFF"/>
        </w:rPr>
        <w:t xml:space="preserve">To keep us all safe, we will be following the most current health and safety guidelines throughout </w:t>
      </w:r>
      <w:r w:rsidR="003F6805">
        <w:rPr>
          <w:rFonts w:ascii="Verdana" w:hAnsi="Verdana" w:cs="Arial"/>
          <w:color w:val="000000"/>
          <w:spacing w:val="2"/>
          <w:sz w:val="24"/>
          <w:szCs w:val="24"/>
          <w:shd w:val="clear" w:color="auto" w:fill="FFFFFF"/>
        </w:rPr>
        <w:t>this process</w:t>
      </w:r>
    </w:p>
    <w:p w:rsidR="00CE3050" w:rsidRPr="00CE3050" w:rsidRDefault="00CE3050" w:rsidP="003F6805">
      <w:pPr>
        <w:rPr>
          <w:rFonts w:ascii="Verdana" w:hAnsi="Verdana"/>
          <w:sz w:val="24"/>
          <w:szCs w:val="24"/>
        </w:rPr>
      </w:pPr>
      <w:r w:rsidRPr="00CE3050">
        <w:rPr>
          <w:rFonts w:ascii="Verdana" w:hAnsi="Verdana"/>
          <w:sz w:val="24"/>
          <w:szCs w:val="24"/>
        </w:rPr>
        <w:t>For more information, contact the library at 613-283-2911.</w:t>
      </w:r>
    </w:p>
    <w:p w:rsidR="00CE3050" w:rsidRPr="00CE3050" w:rsidRDefault="00CE3050" w:rsidP="00CE3050">
      <w:pPr>
        <w:ind w:left="360"/>
        <w:rPr>
          <w:rFonts w:ascii="Verdana" w:hAnsi="Verdana"/>
          <w:sz w:val="24"/>
          <w:szCs w:val="24"/>
        </w:rPr>
      </w:pPr>
    </w:p>
    <w:p w:rsidR="003F6805" w:rsidRPr="00A97280" w:rsidRDefault="003F6805" w:rsidP="003F6805">
      <w:pPr>
        <w:pStyle w:val="NoSpacing"/>
        <w:rPr>
          <w:rFonts w:ascii="Verdana" w:hAnsi="Verdana"/>
        </w:rPr>
      </w:pPr>
      <w:r w:rsidRPr="00A97280">
        <w:rPr>
          <w:rFonts w:ascii="Verdana" w:hAnsi="Verdana"/>
        </w:rPr>
        <w:t>For further information, please contact:</w:t>
      </w:r>
    </w:p>
    <w:p w:rsidR="003F6805" w:rsidRPr="00A97280" w:rsidRDefault="003F6805" w:rsidP="003F6805">
      <w:pPr>
        <w:pStyle w:val="NoSpacing"/>
        <w:rPr>
          <w:rFonts w:ascii="Verdana" w:hAnsi="Verdana"/>
        </w:rPr>
      </w:pPr>
      <w:r w:rsidRPr="00A97280">
        <w:rPr>
          <w:rFonts w:ascii="Verdana" w:hAnsi="Verdana"/>
        </w:rPr>
        <w:t>Karen Schecter</w:t>
      </w:r>
    </w:p>
    <w:p w:rsidR="003F6805" w:rsidRPr="00A97280" w:rsidRDefault="003F6805" w:rsidP="003F6805">
      <w:pPr>
        <w:pStyle w:val="NoSpacing"/>
        <w:rPr>
          <w:rFonts w:ascii="Verdana" w:hAnsi="Verdana"/>
        </w:rPr>
      </w:pPr>
      <w:r w:rsidRPr="00A97280">
        <w:rPr>
          <w:rFonts w:ascii="Verdana" w:hAnsi="Verdana"/>
        </w:rPr>
        <w:t>Chief Exe</w:t>
      </w:r>
      <w:bookmarkStart w:id="0" w:name="_GoBack"/>
      <w:bookmarkEnd w:id="0"/>
      <w:r w:rsidRPr="00A97280">
        <w:rPr>
          <w:rFonts w:ascii="Verdana" w:hAnsi="Verdana"/>
        </w:rPr>
        <w:t>cutive Officer</w:t>
      </w:r>
    </w:p>
    <w:p w:rsidR="003F6805" w:rsidRPr="00A97280" w:rsidRDefault="003F6805" w:rsidP="003F6805">
      <w:pPr>
        <w:pStyle w:val="NoSpacing"/>
        <w:rPr>
          <w:rFonts w:ascii="Verdana" w:hAnsi="Verdana"/>
        </w:rPr>
      </w:pPr>
      <w:r w:rsidRPr="00A97280">
        <w:rPr>
          <w:rFonts w:ascii="Verdana" w:hAnsi="Verdana"/>
        </w:rPr>
        <w:t>Smiths Falls Public Library</w:t>
      </w:r>
    </w:p>
    <w:p w:rsidR="003F6805" w:rsidRPr="00A97280" w:rsidRDefault="003F6805" w:rsidP="003F6805">
      <w:pPr>
        <w:pStyle w:val="NoSpacing"/>
        <w:rPr>
          <w:rFonts w:ascii="Verdana" w:hAnsi="Verdana"/>
        </w:rPr>
      </w:pPr>
      <w:r w:rsidRPr="00A97280">
        <w:rPr>
          <w:rFonts w:ascii="Verdana" w:hAnsi="Verdana"/>
        </w:rPr>
        <w:t>81 Beckwith St., North</w:t>
      </w:r>
    </w:p>
    <w:p w:rsidR="003F6805" w:rsidRPr="00A97280" w:rsidRDefault="003F6805" w:rsidP="003F6805">
      <w:pPr>
        <w:pStyle w:val="NoSpacing"/>
        <w:rPr>
          <w:rFonts w:ascii="Verdana" w:hAnsi="Verdana"/>
        </w:rPr>
      </w:pPr>
      <w:r w:rsidRPr="00A97280">
        <w:rPr>
          <w:rFonts w:ascii="Verdana" w:hAnsi="Verdana"/>
        </w:rPr>
        <w:t>Smiths Falls, ON</w:t>
      </w:r>
    </w:p>
    <w:p w:rsidR="003F6805" w:rsidRPr="00A97280" w:rsidRDefault="003F6805" w:rsidP="003F6805">
      <w:pPr>
        <w:pStyle w:val="NoSpacing"/>
        <w:rPr>
          <w:rFonts w:ascii="Verdana" w:hAnsi="Verdana"/>
        </w:rPr>
      </w:pPr>
      <w:r w:rsidRPr="00A97280">
        <w:rPr>
          <w:rFonts w:ascii="Verdana" w:hAnsi="Verdana"/>
        </w:rPr>
        <w:t>K7A 2B9</w:t>
      </w:r>
    </w:p>
    <w:p w:rsidR="003F6805" w:rsidRPr="00A97280" w:rsidRDefault="003F6805" w:rsidP="003F6805">
      <w:pPr>
        <w:pStyle w:val="NoSpacing"/>
        <w:rPr>
          <w:rFonts w:ascii="Verdana" w:hAnsi="Verdana"/>
        </w:rPr>
      </w:pPr>
      <w:r w:rsidRPr="00A97280">
        <w:rPr>
          <w:rFonts w:ascii="Verdana" w:hAnsi="Verdana"/>
        </w:rPr>
        <w:t>613-283-2911</w:t>
      </w:r>
    </w:p>
    <w:p w:rsidR="003F6805" w:rsidRDefault="003F6805" w:rsidP="003F6805">
      <w:pPr>
        <w:pStyle w:val="NoSpacing"/>
      </w:pPr>
      <w:r>
        <w:t>kschecter@vianet.ca</w:t>
      </w:r>
    </w:p>
    <w:sectPr w:rsidR="003F6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7281"/>
    <w:multiLevelType w:val="hybridMultilevel"/>
    <w:tmpl w:val="3910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01FE9"/>
    <w:multiLevelType w:val="hybridMultilevel"/>
    <w:tmpl w:val="F6CC9AEA"/>
    <w:lvl w:ilvl="0" w:tplc="DA487E2C">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50"/>
    <w:rsid w:val="002954C6"/>
    <w:rsid w:val="003F6805"/>
    <w:rsid w:val="00CE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E763"/>
  <w15:chartTrackingRefBased/>
  <w15:docId w15:val="{0543E041-34C1-4CE6-8ACF-215B721C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050"/>
    <w:pPr>
      <w:ind w:left="720"/>
      <w:contextualSpacing/>
    </w:pPr>
  </w:style>
  <w:style w:type="paragraph" w:styleId="NoSpacing">
    <w:name w:val="No Spacing"/>
    <w:uiPriority w:val="1"/>
    <w:qFormat/>
    <w:rsid w:val="003F6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ithsfallslibrary@viane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ithsfalls.insigniails.com/Library/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2020-12-22T18:33:00Z</dcterms:created>
  <dcterms:modified xsi:type="dcterms:W3CDTF">2020-12-22T18:50:00Z</dcterms:modified>
</cp:coreProperties>
</file>